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93" w:rsidRPr="00472193" w:rsidRDefault="00472193" w:rsidP="00472193">
      <w:pPr>
        <w:pStyle w:val="style7f-fp"/>
        <w:spacing w:beforeLines="0" w:after="2" w:line="480" w:lineRule="atLeast"/>
        <w:rPr>
          <w:rFonts w:ascii="Arial" w:hAnsi="Arial" w:cs="Times New Roman"/>
          <w:color w:val="000000"/>
          <w:sz w:val="30"/>
          <w:szCs w:val="30"/>
          <w:u w:val="single"/>
        </w:rPr>
      </w:pPr>
      <w:r w:rsidRPr="00472193">
        <w:rPr>
          <w:rFonts w:ascii="Arial" w:hAnsi="Arial" w:cs="Times New Roman"/>
          <w:color w:val="000000"/>
          <w:sz w:val="30"/>
          <w:szCs w:val="30"/>
          <w:u w:val="single"/>
        </w:rPr>
        <w:t>Parkeringstillstånd 1 h med P-skiva</w:t>
      </w:r>
    </w:p>
    <w:p w:rsidR="00472193" w:rsidRDefault="00472193" w:rsidP="00472193">
      <w:pPr>
        <w:pStyle w:val="style7f-fp"/>
        <w:spacing w:beforeLines="0" w:after="2" w:line="480" w:lineRule="atLeast"/>
        <w:rPr>
          <w:rFonts w:ascii="Arial" w:hAnsi="Arial" w:cs="Times New Roman"/>
          <w:color w:val="000000"/>
          <w:sz w:val="30"/>
          <w:szCs w:val="30"/>
        </w:rPr>
      </w:pPr>
    </w:p>
    <w:p w:rsidR="00472193" w:rsidRDefault="00472193" w:rsidP="00472193">
      <w:pPr>
        <w:pStyle w:val="style7f-fp"/>
        <w:spacing w:beforeLines="0" w:after="2" w:line="480" w:lineRule="atLeast"/>
        <w:rPr>
          <w:rFonts w:ascii="Arial" w:hAnsi="Arial" w:cs="Times New Roman"/>
          <w:color w:val="000000"/>
          <w:sz w:val="30"/>
          <w:szCs w:val="30"/>
        </w:rPr>
      </w:pPr>
      <w:r>
        <w:rPr>
          <w:rFonts w:ascii="Arial" w:hAnsi="Arial" w:cs="Times New Roman"/>
          <w:color w:val="000000"/>
          <w:sz w:val="30"/>
          <w:szCs w:val="30"/>
        </w:rPr>
        <w:t>Från och med den första januari 2011 krävs ett särskilt parkeringstillstånd vid parkering på 60-minutersparkeringarna inom Saltsjöqvarn.</w:t>
      </w:r>
    </w:p>
    <w:p w:rsidR="00472193" w:rsidRDefault="00472193" w:rsidP="00472193">
      <w:pPr>
        <w:pStyle w:val="style7f-fp"/>
        <w:spacing w:beforeLines="0" w:after="2" w:line="480" w:lineRule="atLeast"/>
        <w:rPr>
          <w:rFonts w:ascii="Arial" w:hAnsi="Arial" w:cs="Times New Roman"/>
          <w:color w:val="000000"/>
          <w:sz w:val="30"/>
          <w:szCs w:val="30"/>
        </w:rPr>
      </w:pPr>
    </w:p>
    <w:p w:rsidR="00472193" w:rsidRDefault="00472193" w:rsidP="00472193">
      <w:pPr>
        <w:pStyle w:val="style22"/>
        <w:spacing w:before="2" w:after="2" w:line="480" w:lineRule="atLeast"/>
        <w:rPr>
          <w:rFonts w:ascii="Arial" w:hAnsi="Arial" w:cs="Times New Roman"/>
          <w:color w:val="2A2A2A"/>
          <w:sz w:val="30"/>
          <w:szCs w:val="30"/>
        </w:rPr>
      </w:pPr>
      <w:r>
        <w:rPr>
          <w:rStyle w:val="Betoning2"/>
          <w:rFonts w:ascii="Arial" w:hAnsi="Arial" w:cs="Times New Roman"/>
          <w:bCs/>
          <w:color w:val="000000"/>
          <w:sz w:val="30"/>
          <w:szCs w:val="30"/>
        </w:rPr>
        <w:t>Parkeringsplatser med 60-minutersparkering och krav på P-skiva</w:t>
      </w:r>
    </w:p>
    <w:p w:rsidR="00472193" w:rsidRDefault="00472193" w:rsidP="00472193">
      <w:pPr>
        <w:pStyle w:val="style7"/>
        <w:spacing w:before="2" w:after="2" w:line="480" w:lineRule="atLeast"/>
        <w:rPr>
          <w:rFonts w:ascii="Arial" w:hAnsi="Arial" w:cs="Times New Roman"/>
          <w:color w:val="000000"/>
          <w:sz w:val="30"/>
          <w:szCs w:val="30"/>
        </w:rPr>
      </w:pPr>
      <w:r>
        <w:rPr>
          <w:rFonts w:ascii="Arial" w:hAnsi="Arial" w:cs="Times New Roman"/>
          <w:color w:val="000000"/>
          <w:sz w:val="30"/>
          <w:szCs w:val="30"/>
        </w:rPr>
        <w:t xml:space="preserve">På Sjökvarnsbacken finns sju parkeringsfickor, vardera två utanför nr 4, 6 och 10 och en utanför nr 12. På Bageribacken finns fyra parkeringsrutor fördelade på två platser. Utmed hotellets östra gavel finns fyra parkeringsrutor. De sju parkeringsfickorna på Sjökvarnsbacken används i stor omfattning av utomstående, </w:t>
      </w:r>
      <w:proofErr w:type="gramStart"/>
      <w:r>
        <w:rPr>
          <w:rFonts w:ascii="Arial" w:hAnsi="Arial" w:cs="Times New Roman"/>
          <w:color w:val="000000"/>
          <w:sz w:val="30"/>
          <w:szCs w:val="30"/>
        </w:rPr>
        <w:t>ej</w:t>
      </w:r>
      <w:proofErr w:type="gramEnd"/>
      <w:r>
        <w:rPr>
          <w:rFonts w:ascii="Arial" w:hAnsi="Arial" w:cs="Times New Roman"/>
          <w:color w:val="000000"/>
          <w:sz w:val="30"/>
          <w:szCs w:val="30"/>
        </w:rPr>
        <w:t xml:space="preserve"> boendeanknutna parkörer. Gäster till områdets restauranger och kunder till dess företag och butiker är vanligt förekommande parkörer, de boende till förfång.</w:t>
      </w:r>
    </w:p>
    <w:p w:rsidR="00472193" w:rsidRDefault="003B7F5A" w:rsidP="00472193">
      <w:pPr>
        <w:pStyle w:val="style7"/>
        <w:spacing w:before="2" w:after="2" w:line="480" w:lineRule="atLeast"/>
        <w:rPr>
          <w:rStyle w:val="apple-converted-space"/>
        </w:rPr>
      </w:pPr>
      <w:hyperlink r:id="rId4" w:history="1">
        <w:r w:rsidR="00472193">
          <w:rPr>
            <w:rStyle w:val="style17"/>
            <w:rFonts w:ascii="Arial" w:hAnsi="Arial" w:cs="Times New Roman"/>
            <w:color w:val="000000"/>
            <w:sz w:val="30"/>
            <w:szCs w:val="30"/>
          </w:rPr>
          <w:t>SQSF</w:t>
        </w:r>
      </w:hyperlink>
      <w:r w:rsidR="00472193">
        <w:rPr>
          <w:rStyle w:val="apple-converted-space"/>
          <w:rFonts w:ascii="Arial" w:hAnsi="Arial" w:cs="Times New Roman"/>
          <w:color w:val="000000"/>
          <w:sz w:val="30"/>
          <w:szCs w:val="30"/>
        </w:rPr>
        <w:t> </w:t>
      </w:r>
      <w:r w:rsidR="00472193">
        <w:rPr>
          <w:rFonts w:ascii="Arial" w:hAnsi="Arial" w:cs="Times New Roman"/>
          <w:color w:val="000000"/>
          <w:sz w:val="30"/>
          <w:szCs w:val="30"/>
        </w:rPr>
        <w:t xml:space="preserve">förvaltar den mark, där parkeringsplatserna är belägna. Parkeringsplatserna är avsedda för de boende och i viss mån för servicefordon för av föreningarna anlitade entreprenörer. SQSFs styrelse har beslutat att införa krav på särskilda parkeringstillstånd utöver </w:t>
      </w:r>
      <w:proofErr w:type="gramStart"/>
      <w:r w:rsidR="00472193">
        <w:rPr>
          <w:rFonts w:ascii="Arial" w:hAnsi="Arial" w:cs="Times New Roman"/>
          <w:color w:val="000000"/>
          <w:sz w:val="30"/>
          <w:szCs w:val="30"/>
        </w:rPr>
        <w:t>erforderlig</w:t>
      </w:r>
      <w:proofErr w:type="gramEnd"/>
      <w:r w:rsidR="00472193">
        <w:rPr>
          <w:rFonts w:ascii="Arial" w:hAnsi="Arial" w:cs="Times New Roman"/>
          <w:color w:val="000000"/>
          <w:sz w:val="30"/>
          <w:szCs w:val="30"/>
        </w:rPr>
        <w:t xml:space="preserve"> P-skiva på 60- minutersplatserna. Bostadsrättsföreningarna är behöriga att för sina boendes räkning ansöka om dessa särskilda parkeringstillstånd hos EuroPark enligt av SQSF fastställda regler.</w:t>
      </w:r>
      <w:r w:rsidR="00472193">
        <w:rPr>
          <w:rStyle w:val="apple-converted-space"/>
          <w:rFonts w:ascii="Arial" w:hAnsi="Arial" w:cs="Times New Roman"/>
          <w:color w:val="000000"/>
          <w:sz w:val="30"/>
          <w:szCs w:val="30"/>
        </w:rPr>
        <w:t> </w:t>
      </w:r>
    </w:p>
    <w:p w:rsidR="00472193" w:rsidRDefault="00472193" w:rsidP="00472193">
      <w:pPr>
        <w:pStyle w:val="style7"/>
        <w:spacing w:before="2" w:after="2" w:line="480" w:lineRule="atLeast"/>
        <w:rPr>
          <w:rFonts w:ascii="Arial" w:hAnsi="Arial" w:cs="Times New Roman"/>
          <w:color w:val="000000"/>
          <w:sz w:val="30"/>
          <w:szCs w:val="30"/>
        </w:rPr>
      </w:pPr>
    </w:p>
    <w:p w:rsidR="00472193" w:rsidRDefault="00472193" w:rsidP="00472193">
      <w:pPr>
        <w:pStyle w:val="style22"/>
        <w:spacing w:before="2" w:after="2" w:line="480" w:lineRule="atLeast"/>
        <w:rPr>
          <w:rFonts w:ascii="Arial" w:hAnsi="Arial" w:cs="Times New Roman"/>
          <w:color w:val="2A2A2A"/>
          <w:sz w:val="30"/>
          <w:szCs w:val="30"/>
        </w:rPr>
      </w:pPr>
      <w:r>
        <w:rPr>
          <w:rStyle w:val="Betoning2"/>
          <w:rFonts w:ascii="Arial" w:hAnsi="Arial" w:cs="Times New Roman"/>
          <w:bCs/>
          <w:color w:val="000000"/>
          <w:sz w:val="30"/>
          <w:szCs w:val="30"/>
        </w:rPr>
        <w:t>Erbjudande om särskilt parkeringstillstånd</w:t>
      </w:r>
    </w:p>
    <w:p w:rsidR="00472193" w:rsidRDefault="00472193" w:rsidP="00472193">
      <w:pPr>
        <w:pStyle w:val="style7"/>
        <w:spacing w:before="2" w:after="2" w:line="480" w:lineRule="atLeast"/>
        <w:rPr>
          <w:rFonts w:ascii="Arial" w:hAnsi="Arial" w:cs="Times New Roman"/>
          <w:color w:val="000000"/>
          <w:sz w:val="30"/>
          <w:szCs w:val="30"/>
        </w:rPr>
      </w:pPr>
      <w:r>
        <w:rPr>
          <w:rFonts w:ascii="Arial" w:hAnsi="Arial" w:cs="Times New Roman"/>
          <w:color w:val="000000"/>
          <w:sz w:val="30"/>
          <w:szCs w:val="30"/>
        </w:rPr>
        <w:t xml:space="preserve">Som boende/lokalhyresgäst på någon av nedanstående gatuadresser kan Du som lägenhetsinnehavare utan kostnad tilldelas ett särskilt parkeringstillstånd, med rätt att parkera under 60 minuter på ovan nämnda parkeringsplatser. Endast ett tillstånd medges per lägenhet eller lokal. Parkeringstillståndet utfärdas av EuroPark efter ansökan genom vår styrelse. Parkeringstillståndet gäller under ett kalenderår och är knutet till lägenheten genom att lägenhetsnumret enligt det nationella lägenhetsregistret finns angivet på tillståndet. Vid ägarbyte övergår tillståndet (värdehandling) till den nya ägaren. Förkommer ett parkeringstillstånd kan en dublett erhållas mot en avgift om 500 kronor. Handikapptillstånd och fastighetsservicetillstånd med generösare parkeringsregler kan beviljas efter särskild prövning. </w:t>
      </w:r>
    </w:p>
    <w:p w:rsidR="00472193" w:rsidRDefault="00472193" w:rsidP="00472193">
      <w:pPr>
        <w:pStyle w:val="style7"/>
        <w:spacing w:before="2" w:after="2" w:line="480" w:lineRule="atLeast"/>
        <w:rPr>
          <w:rFonts w:ascii="Arial" w:hAnsi="Arial" w:cs="Times New Roman"/>
          <w:color w:val="000000"/>
          <w:sz w:val="30"/>
          <w:szCs w:val="30"/>
        </w:rPr>
      </w:pPr>
    </w:p>
    <w:p w:rsidR="00C210C4" w:rsidRDefault="00472193" w:rsidP="00472193">
      <w:pPr>
        <w:pStyle w:val="style7"/>
        <w:spacing w:before="2" w:after="2" w:line="480" w:lineRule="atLeast"/>
        <w:rPr>
          <w:rFonts w:ascii="Arial" w:hAnsi="Arial" w:cs="Times New Roman"/>
          <w:color w:val="000000"/>
          <w:sz w:val="30"/>
          <w:szCs w:val="30"/>
        </w:rPr>
      </w:pPr>
      <w:r w:rsidRPr="00472193">
        <w:rPr>
          <w:rFonts w:ascii="Arial" w:hAnsi="Arial" w:cs="Times New Roman"/>
          <w:b/>
          <w:color w:val="000000"/>
          <w:sz w:val="30"/>
          <w:szCs w:val="30"/>
        </w:rPr>
        <w:t>Den som önskar</w:t>
      </w:r>
      <w:r>
        <w:rPr>
          <w:rFonts w:ascii="Arial" w:hAnsi="Arial" w:cs="Times New Roman"/>
          <w:color w:val="000000"/>
          <w:sz w:val="30"/>
          <w:szCs w:val="30"/>
        </w:rPr>
        <w:t xml:space="preserve"> erhålla ett särskilt parkeringstillstånd skall anmäla detta skriftligt via mail till </w:t>
      </w:r>
      <w:r w:rsidR="00C210C4">
        <w:rPr>
          <w:rFonts w:ascii="Arial" w:hAnsi="Arial" w:cs="Times New Roman"/>
          <w:color w:val="000000"/>
          <w:sz w:val="30"/>
          <w:szCs w:val="30"/>
        </w:rPr>
        <w:t>Andrea Fantuzzi,</w:t>
      </w:r>
    </w:p>
    <w:p w:rsidR="00472193" w:rsidRDefault="00C210C4" w:rsidP="00472193">
      <w:pPr>
        <w:pStyle w:val="style7"/>
        <w:spacing w:before="2" w:after="2" w:line="480" w:lineRule="atLeast"/>
        <w:rPr>
          <w:rFonts w:ascii="Arial" w:hAnsi="Arial" w:cs="Times New Roman"/>
          <w:color w:val="000000"/>
          <w:sz w:val="30"/>
          <w:szCs w:val="30"/>
        </w:rPr>
      </w:pPr>
      <w:hyperlink r:id="rId5" w:history="1">
        <w:r w:rsidRPr="009E41C0">
          <w:rPr>
            <w:rStyle w:val="Hyperlnk"/>
            <w:rFonts w:ascii="Arial" w:hAnsi="Arial" w:cs="Times New Roman"/>
            <w:sz w:val="30"/>
            <w:szCs w:val="30"/>
          </w:rPr>
          <w:t>andrea@melo-collective.se</w:t>
        </w:r>
      </w:hyperlink>
      <w:r>
        <w:rPr>
          <w:rFonts w:ascii="Arial" w:hAnsi="Arial" w:cs="Times New Roman"/>
          <w:color w:val="000000"/>
          <w:sz w:val="30"/>
          <w:szCs w:val="30"/>
        </w:rPr>
        <w:t xml:space="preserve"> </w:t>
      </w:r>
      <w:r w:rsidR="00472193">
        <w:rPr>
          <w:rFonts w:ascii="Arial" w:hAnsi="Arial" w:cs="Times New Roman"/>
          <w:color w:val="000000"/>
          <w:sz w:val="30"/>
          <w:szCs w:val="30"/>
        </w:rPr>
        <w:t>helst före den 20 november. Ange medlemsnamn, lägenhetsnummer samt telefonnummer och epostadress.</w:t>
      </w:r>
    </w:p>
    <w:p w:rsidR="00472193" w:rsidRDefault="00472193" w:rsidP="00472193">
      <w:pPr>
        <w:pStyle w:val="style22"/>
        <w:spacing w:before="2" w:after="2" w:line="480" w:lineRule="atLeast"/>
        <w:rPr>
          <w:rFonts w:ascii="Arial" w:hAnsi="Arial" w:cs="Times New Roman"/>
          <w:color w:val="2A2A2A"/>
          <w:sz w:val="30"/>
          <w:szCs w:val="30"/>
        </w:rPr>
      </w:pPr>
      <w:r>
        <w:rPr>
          <w:rStyle w:val="Betoning2"/>
          <w:rFonts w:ascii="Arial" w:hAnsi="Arial" w:cs="Times New Roman"/>
          <w:bCs/>
          <w:color w:val="000000"/>
          <w:sz w:val="30"/>
          <w:szCs w:val="30"/>
        </w:rPr>
        <w:t>Omfattade gatuadresser</w:t>
      </w:r>
    </w:p>
    <w:p w:rsidR="00472193" w:rsidRDefault="00472193" w:rsidP="00472193">
      <w:pPr>
        <w:pStyle w:val="style7"/>
        <w:spacing w:before="2" w:after="2" w:line="480" w:lineRule="atLeast"/>
        <w:rPr>
          <w:rFonts w:ascii="Arial" w:hAnsi="Arial" w:cs="Times New Roman"/>
          <w:color w:val="000000"/>
          <w:sz w:val="30"/>
          <w:szCs w:val="30"/>
        </w:rPr>
      </w:pPr>
      <w:r>
        <w:rPr>
          <w:rFonts w:ascii="Arial" w:hAnsi="Arial" w:cs="Times New Roman"/>
          <w:color w:val="000000"/>
          <w:sz w:val="30"/>
          <w:szCs w:val="30"/>
        </w:rPr>
        <w:t>Västra finnbodavägen 7 A och B.</w:t>
      </w:r>
    </w:p>
    <w:p w:rsidR="00472193" w:rsidRDefault="00472193" w:rsidP="00472193">
      <w:pPr>
        <w:pStyle w:val="style22"/>
        <w:spacing w:before="2" w:after="2" w:line="480" w:lineRule="atLeast"/>
        <w:rPr>
          <w:rFonts w:ascii="Arial" w:hAnsi="Arial" w:cs="Times New Roman"/>
          <w:color w:val="2A2A2A"/>
          <w:sz w:val="30"/>
          <w:szCs w:val="30"/>
        </w:rPr>
      </w:pPr>
      <w:r>
        <w:rPr>
          <w:rStyle w:val="Betoning2"/>
          <w:rFonts w:ascii="Arial" w:hAnsi="Arial" w:cs="Times New Roman"/>
          <w:bCs/>
          <w:color w:val="000000"/>
          <w:sz w:val="30"/>
          <w:szCs w:val="30"/>
        </w:rPr>
        <w:t>Användning av särskilt parkeringstillstånd</w:t>
      </w:r>
    </w:p>
    <w:p w:rsidR="00472193" w:rsidRDefault="00472193" w:rsidP="00472193">
      <w:pPr>
        <w:pStyle w:val="style7"/>
        <w:spacing w:before="2" w:after="2" w:line="480" w:lineRule="atLeast"/>
        <w:rPr>
          <w:rFonts w:ascii="Arial" w:hAnsi="Arial" w:cs="Times New Roman"/>
          <w:color w:val="000000"/>
          <w:sz w:val="30"/>
          <w:szCs w:val="30"/>
        </w:rPr>
      </w:pPr>
      <w:r>
        <w:rPr>
          <w:rFonts w:ascii="Arial" w:hAnsi="Arial" w:cs="Times New Roman"/>
          <w:color w:val="000000"/>
          <w:sz w:val="30"/>
          <w:szCs w:val="30"/>
        </w:rPr>
        <w:t>Parkeringstillståndet skall läggas i vindrutan på fordonet, väl synligt för EuroParks personal. Eftersom tillståndet är knutet till lägenheten och inte till ett specifikt fordon, kan det läggas i vindrutan på vilket fordon som helst. Det förutsätts att fordonet i fråga har anknytning till den på tillståndet angivna lägenheten/lokalen.</w:t>
      </w:r>
    </w:p>
    <w:p w:rsidR="00472193" w:rsidRDefault="00472193" w:rsidP="00472193">
      <w:pPr>
        <w:pStyle w:val="style7"/>
        <w:spacing w:before="2" w:after="2" w:line="480" w:lineRule="atLeast"/>
        <w:rPr>
          <w:rFonts w:ascii="Arial" w:hAnsi="Arial" w:cs="Times New Roman"/>
          <w:color w:val="000000"/>
          <w:sz w:val="30"/>
          <w:szCs w:val="30"/>
        </w:rPr>
      </w:pPr>
    </w:p>
    <w:p w:rsidR="00472193" w:rsidRDefault="00472193" w:rsidP="00472193">
      <w:pPr>
        <w:pStyle w:val="style23f-lp"/>
        <w:spacing w:before="2" w:afterLines="0" w:line="480" w:lineRule="atLeast"/>
        <w:rPr>
          <w:rFonts w:ascii="Arial" w:hAnsi="Arial" w:cs="Times New Roman"/>
          <w:color w:val="000000"/>
          <w:sz w:val="30"/>
          <w:szCs w:val="30"/>
        </w:rPr>
      </w:pPr>
      <w:r>
        <w:rPr>
          <w:rStyle w:val="style24"/>
          <w:rFonts w:ascii="Arial" w:hAnsi="Arial" w:cs="Times New Roman"/>
          <w:color w:val="000000"/>
          <w:sz w:val="30"/>
          <w:szCs w:val="30"/>
        </w:rPr>
        <w:t>Brf Inloppet, Styrelsen</w:t>
      </w:r>
    </w:p>
    <w:p w:rsidR="007A536B" w:rsidRDefault="00C210C4"/>
    <w:sectPr w:rsidR="007A536B" w:rsidSect="004F2C3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2193"/>
    <w:rsid w:val="003B7F5A"/>
    <w:rsid w:val="00472193"/>
    <w:rsid w:val="00C210C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6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Betoning2">
    <w:name w:val="Strong"/>
    <w:basedOn w:val="Standardstycketypsnitt"/>
    <w:uiPriority w:val="22"/>
    <w:rsid w:val="00472193"/>
    <w:rPr>
      <w:b/>
    </w:rPr>
  </w:style>
  <w:style w:type="paragraph" w:customStyle="1" w:styleId="style22">
    <w:name w:val="style22"/>
    <w:basedOn w:val="Normal"/>
    <w:rsid w:val="00472193"/>
    <w:pPr>
      <w:spacing w:beforeLines="1" w:afterLines="1"/>
    </w:pPr>
    <w:rPr>
      <w:rFonts w:ascii="Times" w:hAnsi="Times"/>
      <w:sz w:val="20"/>
      <w:szCs w:val="20"/>
      <w:lang w:eastAsia="sv-SE"/>
    </w:rPr>
  </w:style>
  <w:style w:type="character" w:customStyle="1" w:styleId="apple-converted-space">
    <w:name w:val="apple-converted-space"/>
    <w:basedOn w:val="Standardstycketypsnitt"/>
    <w:rsid w:val="00472193"/>
  </w:style>
  <w:style w:type="character" w:styleId="Hyperlnk">
    <w:name w:val="Hyperlink"/>
    <w:basedOn w:val="Standardstycketypsnitt"/>
    <w:uiPriority w:val="99"/>
    <w:rsid w:val="00472193"/>
    <w:rPr>
      <w:color w:val="0000FF"/>
      <w:u w:val="single"/>
    </w:rPr>
  </w:style>
  <w:style w:type="character" w:customStyle="1" w:styleId="style17">
    <w:name w:val="style17"/>
    <w:basedOn w:val="Standardstycketypsnitt"/>
    <w:rsid w:val="00472193"/>
  </w:style>
  <w:style w:type="paragraph" w:customStyle="1" w:styleId="style7f-fp">
    <w:name w:val="style7 f-fp"/>
    <w:basedOn w:val="Normal"/>
    <w:rsid w:val="00472193"/>
    <w:pPr>
      <w:spacing w:beforeLines="1" w:afterLines="1"/>
    </w:pPr>
    <w:rPr>
      <w:rFonts w:ascii="Times" w:hAnsi="Times"/>
      <w:sz w:val="20"/>
      <w:szCs w:val="20"/>
      <w:lang w:eastAsia="sv-SE"/>
    </w:rPr>
  </w:style>
  <w:style w:type="paragraph" w:customStyle="1" w:styleId="style18">
    <w:name w:val="style18"/>
    <w:basedOn w:val="Normal"/>
    <w:rsid w:val="00472193"/>
    <w:pPr>
      <w:spacing w:beforeLines="1" w:afterLines="1"/>
    </w:pPr>
    <w:rPr>
      <w:rFonts w:ascii="Times" w:hAnsi="Times"/>
      <w:sz w:val="20"/>
      <w:szCs w:val="20"/>
      <w:lang w:eastAsia="sv-SE"/>
    </w:rPr>
  </w:style>
  <w:style w:type="character" w:customStyle="1" w:styleId="style19">
    <w:name w:val="style19"/>
    <w:basedOn w:val="Standardstycketypsnitt"/>
    <w:rsid w:val="00472193"/>
  </w:style>
  <w:style w:type="paragraph" w:customStyle="1" w:styleId="style20">
    <w:name w:val="style20"/>
    <w:basedOn w:val="Normal"/>
    <w:rsid w:val="00472193"/>
    <w:pPr>
      <w:spacing w:beforeLines="1" w:afterLines="1"/>
    </w:pPr>
    <w:rPr>
      <w:rFonts w:ascii="Times" w:hAnsi="Times"/>
      <w:sz w:val="20"/>
      <w:szCs w:val="20"/>
      <w:lang w:eastAsia="sv-SE"/>
    </w:rPr>
  </w:style>
  <w:style w:type="character" w:customStyle="1" w:styleId="style16">
    <w:name w:val="style16"/>
    <w:basedOn w:val="Standardstycketypsnitt"/>
    <w:rsid w:val="00472193"/>
  </w:style>
  <w:style w:type="paragraph" w:customStyle="1" w:styleId="style7">
    <w:name w:val="style7"/>
    <w:basedOn w:val="Normal"/>
    <w:rsid w:val="00472193"/>
    <w:pPr>
      <w:spacing w:beforeLines="1" w:afterLines="1"/>
    </w:pPr>
    <w:rPr>
      <w:rFonts w:ascii="Times" w:hAnsi="Times"/>
      <w:sz w:val="20"/>
      <w:szCs w:val="20"/>
      <w:lang w:eastAsia="sv-SE"/>
    </w:rPr>
  </w:style>
  <w:style w:type="paragraph" w:customStyle="1" w:styleId="style23f-lp">
    <w:name w:val="style23 f-lp"/>
    <w:basedOn w:val="Normal"/>
    <w:rsid w:val="00472193"/>
    <w:pPr>
      <w:spacing w:beforeLines="1" w:afterLines="1"/>
    </w:pPr>
    <w:rPr>
      <w:rFonts w:ascii="Times" w:hAnsi="Times"/>
      <w:sz w:val="20"/>
      <w:szCs w:val="20"/>
      <w:lang w:eastAsia="sv-SE"/>
    </w:rPr>
  </w:style>
  <w:style w:type="character" w:customStyle="1" w:styleId="style24">
    <w:name w:val="style24"/>
    <w:basedOn w:val="Standardstycketypsnitt"/>
    <w:rsid w:val="00472193"/>
  </w:style>
  <w:style w:type="character" w:styleId="AnvndHyperlnk">
    <w:name w:val="FollowedHyperlink"/>
    <w:basedOn w:val="Standardstycketypsnitt"/>
    <w:uiPriority w:val="99"/>
    <w:semiHidden/>
    <w:unhideWhenUsed/>
    <w:rsid w:val="00C210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6491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qsf.se/" TargetMode="External"/><Relationship Id="rId5" Type="http://schemas.openxmlformats.org/officeDocument/2006/relationships/hyperlink" Target="mailto:andrea@melo-collective.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2329</Characters>
  <Application>Microsoft Macintosh Word</Application>
  <DocSecurity>0</DocSecurity>
  <Lines>19</Lines>
  <Paragraphs>4</Paragraphs>
  <ScaleCrop>false</ScaleCrop>
  <Company>Maziani Produktion HB</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Ljungblom</dc:creator>
  <cp:keywords/>
  <cp:lastModifiedBy>Fanny Ljungblom</cp:lastModifiedBy>
  <cp:revision>2</cp:revision>
  <dcterms:created xsi:type="dcterms:W3CDTF">2018-02-04T17:31:00Z</dcterms:created>
  <dcterms:modified xsi:type="dcterms:W3CDTF">2019-04-16T09:06:00Z</dcterms:modified>
</cp:coreProperties>
</file>